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7E" w:rsidRDefault="00F61BC3">
      <w:pPr>
        <w:tabs>
          <w:tab w:val="left" w:pos="709"/>
        </w:tabs>
        <w:jc w:val="center"/>
        <w:rPr>
          <w:b/>
          <w:caps/>
          <w:sz w:val="24"/>
          <w:szCs w:val="24"/>
          <w:u w:val="single"/>
        </w:rPr>
      </w:pPr>
      <w:r>
        <w:rPr>
          <w:b/>
          <w:caps/>
          <w:sz w:val="24"/>
          <w:szCs w:val="24"/>
          <w:u w:val="single"/>
        </w:rPr>
        <w:t>адвокатская палата московской области</w:t>
      </w:r>
    </w:p>
    <w:p w:rsidR="00CA3D7E" w:rsidRDefault="00CA3D7E">
      <w:pPr>
        <w:tabs>
          <w:tab w:val="left" w:pos="709"/>
        </w:tabs>
        <w:jc w:val="both"/>
        <w:rPr>
          <w:b/>
          <w:caps/>
          <w:sz w:val="24"/>
          <w:szCs w:val="24"/>
          <w:u w:val="single"/>
        </w:rPr>
      </w:pPr>
    </w:p>
    <w:p w:rsidR="00CA3D7E" w:rsidRDefault="00F61BC3">
      <w:pPr>
        <w:keepNext/>
        <w:ind w:left="2832" w:firstLine="708"/>
        <w:outlineLvl w:val="0"/>
        <w:rPr>
          <w:b/>
          <w:sz w:val="24"/>
          <w:szCs w:val="24"/>
        </w:rPr>
      </w:pPr>
      <w:r>
        <w:rPr>
          <w:b/>
          <w:caps/>
          <w:sz w:val="24"/>
          <w:szCs w:val="24"/>
        </w:rPr>
        <w:t xml:space="preserve">Решение </w:t>
      </w:r>
      <w:r>
        <w:rPr>
          <w:b/>
          <w:sz w:val="24"/>
          <w:szCs w:val="24"/>
        </w:rPr>
        <w:t xml:space="preserve">СОВЕТА </w:t>
      </w:r>
    </w:p>
    <w:p w:rsidR="00CA3D7E" w:rsidRDefault="00F61BC3">
      <w:pPr>
        <w:jc w:val="center"/>
        <w:rPr>
          <w:b/>
          <w:sz w:val="24"/>
          <w:szCs w:val="24"/>
        </w:rPr>
      </w:pPr>
      <w:r>
        <w:rPr>
          <w:b/>
          <w:caps/>
          <w:sz w:val="24"/>
          <w:szCs w:val="24"/>
        </w:rPr>
        <w:t xml:space="preserve">№ 12/25-18 </w:t>
      </w:r>
      <w:r>
        <w:rPr>
          <w:b/>
          <w:sz w:val="24"/>
          <w:szCs w:val="24"/>
        </w:rPr>
        <w:t>от 23 октября 2024г.</w:t>
      </w:r>
    </w:p>
    <w:p w:rsidR="00CA3D7E" w:rsidRDefault="00CA3D7E">
      <w:pPr>
        <w:jc w:val="center"/>
        <w:rPr>
          <w:sz w:val="24"/>
          <w:szCs w:val="24"/>
        </w:rPr>
      </w:pPr>
    </w:p>
    <w:p w:rsidR="00CA3D7E" w:rsidRDefault="00F61BC3">
      <w:pPr>
        <w:jc w:val="center"/>
        <w:rPr>
          <w:b/>
          <w:sz w:val="24"/>
          <w:szCs w:val="24"/>
        </w:rPr>
      </w:pPr>
      <w:r>
        <w:rPr>
          <w:b/>
          <w:sz w:val="24"/>
          <w:szCs w:val="24"/>
        </w:rPr>
        <w:t xml:space="preserve">О дисциплинарном производстве № 26-08/24 в отношении адвоката </w:t>
      </w:r>
    </w:p>
    <w:p w:rsidR="00CA3D7E" w:rsidRDefault="00425334">
      <w:pPr>
        <w:jc w:val="center"/>
        <w:rPr>
          <w:b/>
          <w:bCs/>
          <w:sz w:val="24"/>
          <w:szCs w:val="24"/>
        </w:rPr>
      </w:pPr>
      <w:r>
        <w:rPr>
          <w:b/>
          <w:sz w:val="24"/>
          <w:szCs w:val="24"/>
        </w:rPr>
        <w:t>М.В.В.</w:t>
      </w:r>
    </w:p>
    <w:p w:rsidR="00CA3D7E" w:rsidRDefault="00CA3D7E">
      <w:pPr>
        <w:jc w:val="center"/>
        <w:rPr>
          <w:b/>
          <w:sz w:val="16"/>
          <w:szCs w:val="16"/>
        </w:rPr>
      </w:pPr>
    </w:p>
    <w:p w:rsidR="00CA3D7E" w:rsidRDefault="00F61BC3">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p>
    <w:p w:rsidR="00CA3D7E" w:rsidRDefault="00F61BC3">
      <w:pPr>
        <w:ind w:firstLine="680"/>
        <w:jc w:val="both"/>
        <w:rPr>
          <w:sz w:val="24"/>
          <w:szCs w:val="24"/>
        </w:rPr>
      </w:pPr>
      <w:r>
        <w:rPr>
          <w:sz w:val="24"/>
          <w:szCs w:val="24"/>
        </w:rPr>
        <w:t>Кворум имеется, заседание считается правомочным.</w:t>
      </w:r>
    </w:p>
    <w:p w:rsidR="00CA3D7E" w:rsidRDefault="00F61BC3">
      <w:pPr>
        <w:ind w:firstLine="680"/>
        <w:jc w:val="both"/>
        <w:rPr>
          <w:sz w:val="24"/>
          <w:szCs w:val="24"/>
        </w:rPr>
      </w:pPr>
      <w:r>
        <w:rPr>
          <w:sz w:val="24"/>
          <w:szCs w:val="24"/>
        </w:rPr>
        <w:t>Совет, при участии адвоката М</w:t>
      </w:r>
      <w:r w:rsidR="00425334">
        <w:rPr>
          <w:sz w:val="24"/>
          <w:szCs w:val="24"/>
        </w:rPr>
        <w:t>.</w:t>
      </w:r>
      <w:r>
        <w:rPr>
          <w:sz w:val="24"/>
          <w:szCs w:val="24"/>
        </w:rPr>
        <w:t>В.В., рассмотрев в закрытом заседании дисциплинарное производство № 26-08/24,</w:t>
      </w:r>
    </w:p>
    <w:p w:rsidR="00CA3D7E" w:rsidRDefault="00CA3D7E">
      <w:pPr>
        <w:jc w:val="both"/>
        <w:rPr>
          <w:sz w:val="16"/>
          <w:szCs w:val="16"/>
        </w:rPr>
      </w:pPr>
    </w:p>
    <w:p w:rsidR="00CA3D7E" w:rsidRDefault="00F61BC3">
      <w:pPr>
        <w:jc w:val="center"/>
        <w:rPr>
          <w:b/>
          <w:sz w:val="24"/>
          <w:szCs w:val="24"/>
        </w:rPr>
      </w:pPr>
      <w:r>
        <w:rPr>
          <w:b/>
          <w:sz w:val="24"/>
          <w:szCs w:val="24"/>
        </w:rPr>
        <w:t>УСТАНОВИЛ:</w:t>
      </w:r>
    </w:p>
    <w:p w:rsidR="00CA3D7E" w:rsidRDefault="00CA3D7E">
      <w:pPr>
        <w:jc w:val="center"/>
        <w:rPr>
          <w:b/>
          <w:sz w:val="16"/>
          <w:szCs w:val="16"/>
        </w:rPr>
      </w:pPr>
    </w:p>
    <w:p w:rsidR="00CA3D7E" w:rsidRDefault="00F61BC3">
      <w:pPr>
        <w:pStyle w:val="af1"/>
        <w:spacing w:after="0"/>
        <w:ind w:left="0"/>
        <w:jc w:val="both"/>
        <w:rPr>
          <w:sz w:val="24"/>
          <w:szCs w:val="24"/>
        </w:rPr>
      </w:pPr>
      <w:r>
        <w:rPr>
          <w:sz w:val="24"/>
          <w:szCs w:val="24"/>
        </w:rPr>
        <w:t xml:space="preserve">             17.07.2024 г. в Адвокатскую палату Московской области поступила жалоба адвоката </w:t>
      </w:r>
      <w:r w:rsidR="00425334">
        <w:rPr>
          <w:sz w:val="24"/>
          <w:szCs w:val="24"/>
        </w:rPr>
        <w:t>Н.Н.М.</w:t>
      </w:r>
      <w:r>
        <w:rPr>
          <w:sz w:val="24"/>
          <w:szCs w:val="24"/>
        </w:rPr>
        <w:t xml:space="preserve"> в отношении адвоката </w:t>
      </w:r>
      <w:r w:rsidR="00425334">
        <w:rPr>
          <w:sz w:val="24"/>
          <w:szCs w:val="24"/>
        </w:rPr>
        <w:t>М.В.В.</w:t>
      </w:r>
      <w:r>
        <w:rPr>
          <w:sz w:val="24"/>
          <w:szCs w:val="24"/>
        </w:rPr>
        <w:t xml:space="preserve">, имеющего регистрационный номер </w:t>
      </w:r>
      <w:r w:rsidR="00425334">
        <w:rPr>
          <w:sz w:val="24"/>
          <w:szCs w:val="24"/>
        </w:rPr>
        <w:t>…..</w:t>
      </w:r>
      <w:r>
        <w:rPr>
          <w:sz w:val="24"/>
          <w:szCs w:val="24"/>
        </w:rPr>
        <w:t xml:space="preserve"> в реестре адвокатов Московской области, избранная форма адвокатского образования – </w:t>
      </w:r>
      <w:r w:rsidR="00425334">
        <w:rPr>
          <w:sz w:val="24"/>
          <w:szCs w:val="24"/>
        </w:rPr>
        <w:t>…..</w:t>
      </w:r>
    </w:p>
    <w:p w:rsidR="00CA3D7E" w:rsidRDefault="00F61BC3">
      <w:pPr>
        <w:jc w:val="both"/>
        <w:rPr>
          <w:sz w:val="24"/>
          <w:szCs w:val="24"/>
        </w:rPr>
      </w:pPr>
      <w:r>
        <w:rPr>
          <w:sz w:val="24"/>
          <w:szCs w:val="24"/>
        </w:rPr>
        <w:t xml:space="preserve">            По утверждению заявителя, адвокат М</w:t>
      </w:r>
      <w:r w:rsidR="00425334">
        <w:rPr>
          <w:sz w:val="24"/>
          <w:szCs w:val="24"/>
        </w:rPr>
        <w:t>.</w:t>
      </w:r>
      <w:r>
        <w:rPr>
          <w:sz w:val="24"/>
          <w:szCs w:val="24"/>
        </w:rPr>
        <w:t>В.В. допускал в ее адрес оскорбительные высказывания; запрещал ей в качестве адвоката на основании ст. 51 УПК РФ выступать в прениях по уголовному делу в отношении А</w:t>
      </w:r>
      <w:r w:rsidR="00425334">
        <w:rPr>
          <w:sz w:val="24"/>
          <w:szCs w:val="24"/>
        </w:rPr>
        <w:t>.</w:t>
      </w:r>
      <w:r>
        <w:rPr>
          <w:sz w:val="24"/>
          <w:szCs w:val="24"/>
        </w:rPr>
        <w:t>И.Б.; также адвокат по соглашению М</w:t>
      </w:r>
      <w:r w:rsidR="00425334">
        <w:rPr>
          <w:sz w:val="24"/>
          <w:szCs w:val="24"/>
        </w:rPr>
        <w:t>.</w:t>
      </w:r>
      <w:r>
        <w:rPr>
          <w:sz w:val="24"/>
          <w:szCs w:val="24"/>
        </w:rPr>
        <w:t>В.В. неоднократно не являлся в судебные заседания, заблаговременно не представлял суду доказательств уважительности причин неявки, что привело к необходимости назначения защитника в порядке ст. 51 УПК РФ.</w:t>
      </w:r>
    </w:p>
    <w:p w:rsidR="00CA3D7E" w:rsidRDefault="00F61BC3">
      <w:pPr>
        <w:spacing w:line="274" w:lineRule="exact"/>
        <w:ind w:left="20" w:right="20"/>
        <w:jc w:val="both"/>
        <w:rPr>
          <w:sz w:val="24"/>
          <w:szCs w:val="24"/>
        </w:rPr>
      </w:pPr>
      <w:r>
        <w:rPr>
          <w:sz w:val="24"/>
          <w:szCs w:val="24"/>
        </w:rPr>
        <w:t xml:space="preserve">            23.07.2024г. Распоряжением Президента Адвокатской палаты Московской области в отношении адвоката возбуждено дисциплинарное производство.</w:t>
      </w:r>
    </w:p>
    <w:p w:rsidR="00CA3D7E" w:rsidRDefault="00F61BC3">
      <w:pPr>
        <w:jc w:val="both"/>
        <w:rPr>
          <w:sz w:val="24"/>
          <w:szCs w:val="24"/>
        </w:rPr>
      </w:pPr>
      <w:r>
        <w:rPr>
          <w:sz w:val="24"/>
          <w:szCs w:val="24"/>
        </w:rPr>
        <w:t xml:space="preserve">            06.08.2024г. адвокату был направлен Запрос Ответственного секретаря квалификационной комиссии № 3181 о представлении объяснений по доводам жалобы, в ответ на который адвокатом представлены объяснения, в которых он возражает против доводов жалобы.</w:t>
      </w:r>
    </w:p>
    <w:p w:rsidR="00CA3D7E" w:rsidRDefault="00F61BC3">
      <w:pPr>
        <w:jc w:val="both"/>
        <w:rPr>
          <w:sz w:val="24"/>
          <w:szCs w:val="24"/>
        </w:rPr>
      </w:pPr>
      <w:r>
        <w:rPr>
          <w:sz w:val="24"/>
          <w:szCs w:val="24"/>
        </w:rPr>
        <w:t xml:space="preserve">           27.08.2024г. заявитель в заседание квалификационной комиссии не явилась, уведомлена. </w:t>
      </w:r>
    </w:p>
    <w:p w:rsidR="00CA3D7E" w:rsidRDefault="00F61BC3">
      <w:pPr>
        <w:jc w:val="both"/>
        <w:rPr>
          <w:sz w:val="24"/>
          <w:szCs w:val="24"/>
        </w:rPr>
      </w:pPr>
      <w:r>
        <w:rPr>
          <w:sz w:val="24"/>
          <w:szCs w:val="24"/>
        </w:rPr>
        <w:t xml:space="preserve">           27.08.2024г. адвокат в заседание квалификационной комиссии явился, возражал против жалобы, поддержал доводы письменных объяснений.</w:t>
      </w:r>
    </w:p>
    <w:p w:rsidR="00CA3D7E" w:rsidRDefault="00F61BC3">
      <w:pPr>
        <w:jc w:val="both"/>
        <w:rPr>
          <w:sz w:val="24"/>
          <w:szCs w:val="24"/>
        </w:rPr>
      </w:pPr>
      <w:r>
        <w:rPr>
          <w:sz w:val="24"/>
          <w:szCs w:val="24"/>
        </w:rPr>
        <w:t xml:space="preserve">           27.08.2024г. квалификационная комиссия дала заключение </w:t>
      </w:r>
      <w:bookmarkStart w:id="2" w:name="_Hlk59626894"/>
      <w:r>
        <w:rPr>
          <w:sz w:val="24"/>
          <w:szCs w:val="24"/>
        </w:rPr>
        <w:t xml:space="preserve">о наличии в действиях (бездействии) адвоката </w:t>
      </w:r>
      <w:r w:rsidR="00425334">
        <w:rPr>
          <w:sz w:val="24"/>
          <w:szCs w:val="24"/>
        </w:rPr>
        <w:t>М.В.В.</w:t>
      </w:r>
      <w:r>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 1 ст. 15 Кодекса профессиональной этики адвоката, которые выразились в том, что:</w:t>
      </w:r>
    </w:p>
    <w:p w:rsidR="00CA3D7E" w:rsidRDefault="00F61BC3">
      <w:pPr>
        <w:pStyle w:val="af8"/>
        <w:numPr>
          <w:ilvl w:val="0"/>
          <w:numId w:val="1"/>
        </w:numPr>
        <w:jc w:val="both"/>
        <w:rPr>
          <w:sz w:val="24"/>
          <w:szCs w:val="24"/>
        </w:rPr>
      </w:pPr>
      <w:r>
        <w:rPr>
          <w:sz w:val="24"/>
          <w:szCs w:val="24"/>
        </w:rPr>
        <w:t>адвокат М</w:t>
      </w:r>
      <w:r w:rsidR="00425334">
        <w:rPr>
          <w:sz w:val="24"/>
          <w:szCs w:val="24"/>
        </w:rPr>
        <w:t>.</w:t>
      </w:r>
      <w:r>
        <w:rPr>
          <w:sz w:val="24"/>
          <w:szCs w:val="24"/>
        </w:rPr>
        <w:t>В.В., являясь защитником на основании соглашению по уголовному делу в отношении А</w:t>
      </w:r>
      <w:r w:rsidR="00425334">
        <w:rPr>
          <w:sz w:val="24"/>
          <w:szCs w:val="24"/>
        </w:rPr>
        <w:t>.</w:t>
      </w:r>
      <w:r>
        <w:rPr>
          <w:sz w:val="24"/>
          <w:szCs w:val="24"/>
        </w:rPr>
        <w:t>И.Б., выступал против предоставления возможности защитнику по тому же уголовному делу в порядке ст. 51 УПК РФ Н</w:t>
      </w:r>
      <w:r w:rsidR="00425334">
        <w:rPr>
          <w:sz w:val="24"/>
          <w:szCs w:val="24"/>
        </w:rPr>
        <w:t>.</w:t>
      </w:r>
      <w:r>
        <w:rPr>
          <w:sz w:val="24"/>
          <w:szCs w:val="24"/>
        </w:rPr>
        <w:t>Н.М. выступать в прениях в судебном заседании от 14.02.2024 г.;</w:t>
      </w:r>
    </w:p>
    <w:p w:rsidR="00CA3D7E" w:rsidRDefault="00F61BC3">
      <w:pPr>
        <w:pStyle w:val="af8"/>
        <w:numPr>
          <w:ilvl w:val="0"/>
          <w:numId w:val="1"/>
        </w:numPr>
        <w:jc w:val="both"/>
        <w:rPr>
          <w:sz w:val="24"/>
          <w:szCs w:val="24"/>
        </w:rPr>
      </w:pPr>
      <w:r>
        <w:rPr>
          <w:sz w:val="24"/>
          <w:szCs w:val="24"/>
        </w:rPr>
        <w:t>адвокат М</w:t>
      </w:r>
      <w:r w:rsidR="00425334">
        <w:rPr>
          <w:sz w:val="24"/>
          <w:szCs w:val="24"/>
        </w:rPr>
        <w:t>.</w:t>
      </w:r>
      <w:r>
        <w:rPr>
          <w:sz w:val="24"/>
          <w:szCs w:val="24"/>
        </w:rPr>
        <w:t>В.В. спрашивал между судебными заседаниями у коллеги Н</w:t>
      </w:r>
      <w:r w:rsidR="00425334">
        <w:rPr>
          <w:sz w:val="24"/>
          <w:szCs w:val="24"/>
        </w:rPr>
        <w:t>.</w:t>
      </w:r>
      <w:r>
        <w:rPr>
          <w:sz w:val="24"/>
          <w:szCs w:val="24"/>
        </w:rPr>
        <w:t>Н.М., действительно ли она является «почетным работником прокуратуры».</w:t>
      </w:r>
      <w:bookmarkEnd w:id="2"/>
    </w:p>
    <w:p w:rsidR="00CA3D7E" w:rsidRDefault="00CA3D7E">
      <w:pPr>
        <w:jc w:val="both"/>
        <w:rPr>
          <w:sz w:val="24"/>
          <w:szCs w:val="24"/>
        </w:rPr>
      </w:pPr>
    </w:p>
    <w:p w:rsidR="00CA3D7E" w:rsidRDefault="00F61BC3">
      <w:pPr>
        <w:jc w:val="both"/>
        <w:rPr>
          <w:sz w:val="24"/>
          <w:szCs w:val="24"/>
        </w:rPr>
      </w:pPr>
      <w:r>
        <w:rPr>
          <w:sz w:val="24"/>
          <w:szCs w:val="24"/>
        </w:rPr>
        <w:t xml:space="preserve">           21.10.2024г. от адвоката поступили возражения на заключение квалификационной комиссии. </w:t>
      </w:r>
    </w:p>
    <w:p w:rsidR="00CA3D7E" w:rsidRDefault="00F61BC3">
      <w:pPr>
        <w:jc w:val="both"/>
        <w:rPr>
          <w:sz w:val="24"/>
          <w:szCs w:val="24"/>
        </w:rPr>
      </w:pPr>
      <w:r>
        <w:rPr>
          <w:sz w:val="24"/>
          <w:szCs w:val="24"/>
        </w:rPr>
        <w:t xml:space="preserve">           23.10.2024г. от адвоката М</w:t>
      </w:r>
      <w:r w:rsidR="00425334">
        <w:rPr>
          <w:sz w:val="24"/>
          <w:szCs w:val="24"/>
        </w:rPr>
        <w:t>.</w:t>
      </w:r>
      <w:r>
        <w:rPr>
          <w:sz w:val="24"/>
          <w:szCs w:val="24"/>
        </w:rPr>
        <w:t>В.В. поступило дополнение к ранее направленным возражениям.</w:t>
      </w:r>
    </w:p>
    <w:p w:rsidR="00CA3D7E" w:rsidRDefault="00CA3D7E">
      <w:pPr>
        <w:jc w:val="both"/>
        <w:rPr>
          <w:sz w:val="24"/>
          <w:szCs w:val="24"/>
          <w:lang w:eastAsia="en-US"/>
        </w:rPr>
      </w:pPr>
    </w:p>
    <w:p w:rsidR="00CA3D7E" w:rsidRDefault="00F61BC3">
      <w:pPr>
        <w:jc w:val="both"/>
        <w:rPr>
          <w:sz w:val="24"/>
          <w:szCs w:val="24"/>
          <w:lang w:eastAsia="en-US"/>
        </w:rPr>
      </w:pPr>
      <w:r>
        <w:rPr>
          <w:sz w:val="24"/>
          <w:szCs w:val="24"/>
          <w:lang w:eastAsia="en-US"/>
        </w:rPr>
        <w:t xml:space="preserve">            </w:t>
      </w:r>
      <w:r>
        <w:rPr>
          <w:sz w:val="24"/>
          <w:szCs w:val="24"/>
        </w:rPr>
        <w:t xml:space="preserve">Заявитель в заседание Совета не явилась, </w:t>
      </w:r>
      <w:r>
        <w:rPr>
          <w:sz w:val="24"/>
          <w:szCs w:val="24"/>
          <w:lang w:eastAsia="en-US"/>
        </w:rPr>
        <w:t xml:space="preserve">уведомлена. </w:t>
      </w:r>
    </w:p>
    <w:p w:rsidR="00CA3D7E" w:rsidRDefault="00F61BC3">
      <w:pPr>
        <w:jc w:val="both"/>
        <w:rPr>
          <w:sz w:val="24"/>
          <w:szCs w:val="24"/>
          <w:lang w:eastAsia="en-US"/>
        </w:rPr>
      </w:pPr>
      <w:r>
        <w:rPr>
          <w:sz w:val="24"/>
          <w:szCs w:val="24"/>
        </w:rPr>
        <w:lastRenderedPageBreak/>
        <w:t xml:space="preserve">            А</w:t>
      </w:r>
      <w:r>
        <w:rPr>
          <w:sz w:val="24"/>
          <w:szCs w:val="24"/>
          <w:lang w:eastAsia="en-US"/>
        </w:rPr>
        <w:t xml:space="preserve">двокат в заседание Совета явился, не согласился с заключением квалификационной комиссии. </w:t>
      </w:r>
    </w:p>
    <w:p w:rsidR="00CA3D7E" w:rsidRDefault="00CA3D7E">
      <w:pPr>
        <w:ind w:firstLine="708"/>
        <w:jc w:val="both"/>
        <w:rPr>
          <w:color w:val="FF0000"/>
          <w:sz w:val="24"/>
          <w:szCs w:val="24"/>
          <w:lang w:eastAsia="en-US"/>
        </w:rPr>
      </w:pPr>
    </w:p>
    <w:p w:rsidR="00CA3D7E" w:rsidRPr="00F61BC3" w:rsidRDefault="00F61BC3">
      <w:pPr>
        <w:ind w:firstLine="708"/>
        <w:jc w:val="both"/>
        <w:rPr>
          <w:sz w:val="24"/>
          <w:szCs w:val="24"/>
          <w:lang w:eastAsia="en-US"/>
        </w:rPr>
      </w:pPr>
      <w:r w:rsidRPr="00F61BC3">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 в части установленного нарушения, выразившегося в том, что адвокат спрашивал между судебными заседаниями у коллеги Н</w:t>
      </w:r>
      <w:r w:rsidR="00425334">
        <w:rPr>
          <w:sz w:val="24"/>
          <w:szCs w:val="24"/>
          <w:lang w:eastAsia="en-US"/>
        </w:rPr>
        <w:t>.</w:t>
      </w:r>
      <w:r w:rsidRPr="00F61BC3">
        <w:rPr>
          <w:sz w:val="24"/>
          <w:szCs w:val="24"/>
          <w:lang w:eastAsia="en-US"/>
        </w:rPr>
        <w:t xml:space="preserve">Н.М., действительно ли она является «почетным работником прокуратуры». При наличии у доверителя негативного отношения к защитнику, назначенному судом, Совет расценивает высказывание адвоката некорректным и неуместным, позволяющим доверителю отождествить защитника со стороной обвинения, которое в судебном заседании поддерживает прокурор.  Данное высказывание не соответствуют принципам взаимного уважения в отношениях между адвокатами и взаимного соблюдения их профессиональных прав, заложенным в п. 1 ст. 15 Кодекса профессиональной этики адвоката. </w:t>
      </w:r>
    </w:p>
    <w:p w:rsidR="00CA3D7E" w:rsidRPr="00F61BC3" w:rsidRDefault="00F61BC3">
      <w:pPr>
        <w:jc w:val="both"/>
        <w:rPr>
          <w:sz w:val="24"/>
          <w:szCs w:val="24"/>
          <w:lang w:eastAsia="en-US"/>
        </w:rPr>
      </w:pPr>
      <w:r w:rsidRPr="00F61BC3">
        <w:rPr>
          <w:sz w:val="24"/>
          <w:szCs w:val="24"/>
          <w:lang w:eastAsia="en-US"/>
        </w:rPr>
        <w:t xml:space="preserve"> </w:t>
      </w:r>
      <w:r w:rsidRPr="00F61BC3">
        <w:rPr>
          <w:sz w:val="24"/>
          <w:szCs w:val="24"/>
          <w:lang w:eastAsia="en-US"/>
        </w:rPr>
        <w:tab/>
        <w:t xml:space="preserve">В отношении установленного квалификационной комиссией нарушения, выразившегося в том, что адвокат выступал против предоставления возможности защитнику по тому же уголовному делу, назначенному в порядке ст.ст.50-51 УПК РФ выступать в прениях в судебном заседании от 14.02.2024 г., Совет считает необходимым исключить данное нарушение из объема дисциплинарного обвинения. Адвокат, возражая против предоставления судом назначенному защитнику права на выступление в судебных прениях, поддержал позицию своего доверителя, сделал это в корректной форме. Это возражение не повлияло и не могло повлиять на объем полномочий защитника, назначенного в порядке ст.ст.50-51 УПК РФ. </w:t>
      </w:r>
    </w:p>
    <w:p w:rsidR="00CA3D7E" w:rsidRDefault="00F61BC3">
      <w:pPr>
        <w:jc w:val="both"/>
        <w:rPr>
          <w:sz w:val="24"/>
          <w:szCs w:val="24"/>
          <w:lang w:eastAsia="en-US"/>
        </w:rPr>
      </w:pPr>
      <w:r w:rsidRPr="00F61BC3">
        <w:rPr>
          <w:sz w:val="24"/>
          <w:szCs w:val="24"/>
          <w:lang w:eastAsia="en-US"/>
        </w:rPr>
        <w:tab/>
        <w:t>В остальной части доводы заявителя не нашли своего подтверждения материалами дисциплинарного производства.</w:t>
      </w:r>
      <w:r>
        <w:rPr>
          <w:sz w:val="24"/>
          <w:szCs w:val="24"/>
          <w:lang w:eastAsia="en-US"/>
        </w:rPr>
        <w:t xml:space="preserve">    </w:t>
      </w:r>
    </w:p>
    <w:p w:rsidR="00CA3D7E" w:rsidRDefault="00F61BC3">
      <w:pPr>
        <w:ind w:firstLine="708"/>
        <w:jc w:val="both"/>
        <w:rPr>
          <w:sz w:val="24"/>
          <w:szCs w:val="24"/>
          <w:lang w:eastAsia="en-US"/>
        </w:rPr>
      </w:pPr>
      <w:r>
        <w:rPr>
          <w:sz w:val="24"/>
          <w:szCs w:val="24"/>
          <w:lang w:eastAsia="en-US"/>
        </w:rPr>
        <w:t>Совет находит возможным прекратить дисциплинарное производство в отношении адвоката М</w:t>
      </w:r>
      <w:r w:rsidR="00425334">
        <w:rPr>
          <w:sz w:val="24"/>
          <w:szCs w:val="24"/>
          <w:lang w:eastAsia="en-US"/>
        </w:rPr>
        <w:t>.</w:t>
      </w:r>
      <w:r>
        <w:rPr>
          <w:sz w:val="24"/>
          <w:szCs w:val="24"/>
          <w:lang w:eastAsia="en-US"/>
        </w:rPr>
        <w:t>В.В. вследствие малозначительности совершённого адвокатом проступка.</w:t>
      </w:r>
    </w:p>
    <w:p w:rsidR="00CA3D7E" w:rsidRDefault="00CA3D7E">
      <w:pPr>
        <w:ind w:firstLine="708"/>
        <w:jc w:val="both"/>
        <w:rPr>
          <w:sz w:val="24"/>
          <w:szCs w:val="24"/>
          <w:lang w:eastAsia="en-US"/>
        </w:rPr>
      </w:pPr>
    </w:p>
    <w:p w:rsidR="00CA3D7E" w:rsidRDefault="00CA3D7E">
      <w:pPr>
        <w:jc w:val="both"/>
        <w:rPr>
          <w:sz w:val="16"/>
          <w:szCs w:val="16"/>
          <w:lang w:eastAsia="en-US"/>
        </w:rPr>
      </w:pPr>
    </w:p>
    <w:p w:rsidR="00CA3D7E" w:rsidRDefault="00F61BC3">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CA3D7E" w:rsidRDefault="00CA3D7E">
      <w:pPr>
        <w:jc w:val="both"/>
        <w:rPr>
          <w:sz w:val="24"/>
          <w:szCs w:val="24"/>
          <w:lang w:eastAsia="en-US"/>
        </w:rPr>
      </w:pPr>
    </w:p>
    <w:p w:rsidR="00CA3D7E" w:rsidRDefault="00CA3D7E">
      <w:pPr>
        <w:ind w:firstLine="708"/>
        <w:jc w:val="center"/>
        <w:rPr>
          <w:b/>
          <w:bCs/>
          <w:sz w:val="16"/>
          <w:szCs w:val="16"/>
          <w:lang w:eastAsia="en-US"/>
        </w:rPr>
      </w:pPr>
    </w:p>
    <w:p w:rsidR="00CA3D7E" w:rsidRDefault="00F61BC3">
      <w:pPr>
        <w:ind w:firstLine="708"/>
        <w:jc w:val="center"/>
        <w:rPr>
          <w:b/>
          <w:bCs/>
          <w:sz w:val="24"/>
          <w:szCs w:val="24"/>
          <w:lang w:eastAsia="en-US"/>
        </w:rPr>
      </w:pPr>
      <w:r>
        <w:rPr>
          <w:b/>
          <w:bCs/>
          <w:sz w:val="24"/>
          <w:szCs w:val="24"/>
          <w:lang w:eastAsia="en-US"/>
        </w:rPr>
        <w:t>РЕШИЛ:</w:t>
      </w:r>
    </w:p>
    <w:p w:rsidR="00CA3D7E" w:rsidRDefault="00CA3D7E">
      <w:pPr>
        <w:jc w:val="both"/>
        <w:rPr>
          <w:sz w:val="16"/>
          <w:szCs w:val="16"/>
          <w:lang w:eastAsia="en-US"/>
        </w:rPr>
      </w:pPr>
    </w:p>
    <w:p w:rsidR="00CA3D7E" w:rsidRPr="00F61BC3" w:rsidRDefault="00F61BC3" w:rsidP="00F61BC3">
      <w:pPr>
        <w:pStyle w:val="af8"/>
        <w:numPr>
          <w:ilvl w:val="0"/>
          <w:numId w:val="2"/>
        </w:numPr>
        <w:jc w:val="both"/>
        <w:rPr>
          <w:sz w:val="24"/>
          <w:szCs w:val="24"/>
        </w:rPr>
      </w:pPr>
      <w:r>
        <w:rPr>
          <w:sz w:val="24"/>
          <w:szCs w:val="24"/>
        </w:rPr>
        <w:t xml:space="preserve">в установленных действиях адвоката имеются нарушения норм законодательства об </w:t>
      </w:r>
      <w:r>
        <w:rPr>
          <w:sz w:val="24"/>
          <w:szCs w:val="24"/>
          <w:lang w:eastAsia="en-US"/>
        </w:rPr>
        <w:t xml:space="preserve">адвокатской деятельности и адвокатуре и Кодекса профессиональной этики адвоката, а именно: п. 1 ст. 15 Кодекса профессиональной этики адвоката, которые выразились в том, что </w:t>
      </w:r>
      <w:r w:rsidRPr="00F61BC3">
        <w:rPr>
          <w:sz w:val="24"/>
          <w:szCs w:val="24"/>
          <w:lang w:eastAsia="en-US"/>
        </w:rPr>
        <w:t>адвокат М</w:t>
      </w:r>
      <w:r w:rsidR="00425334">
        <w:rPr>
          <w:sz w:val="24"/>
          <w:szCs w:val="24"/>
          <w:lang w:eastAsia="en-US"/>
        </w:rPr>
        <w:t>.</w:t>
      </w:r>
      <w:r w:rsidRPr="00F61BC3">
        <w:rPr>
          <w:sz w:val="24"/>
          <w:szCs w:val="24"/>
          <w:lang w:eastAsia="en-US"/>
        </w:rPr>
        <w:t>В.В., являясь защитником на основании соглашению по уголовному делу в отношении</w:t>
      </w:r>
      <w:r w:rsidRPr="00F61BC3">
        <w:rPr>
          <w:sz w:val="24"/>
          <w:szCs w:val="24"/>
        </w:rPr>
        <w:t xml:space="preserve"> А</w:t>
      </w:r>
      <w:r w:rsidR="00425334">
        <w:rPr>
          <w:sz w:val="24"/>
          <w:szCs w:val="24"/>
        </w:rPr>
        <w:t>.</w:t>
      </w:r>
      <w:r w:rsidRPr="00F61BC3">
        <w:rPr>
          <w:sz w:val="24"/>
          <w:szCs w:val="24"/>
        </w:rPr>
        <w:t>И.Б., спрашивал между судебными заседаниями у коллеги Н</w:t>
      </w:r>
      <w:r w:rsidR="00425334">
        <w:rPr>
          <w:sz w:val="24"/>
          <w:szCs w:val="24"/>
        </w:rPr>
        <w:t>.</w:t>
      </w:r>
      <w:r w:rsidRPr="00F61BC3">
        <w:rPr>
          <w:sz w:val="24"/>
          <w:szCs w:val="24"/>
        </w:rPr>
        <w:t>Н.М., действительно ли она является «почетным работником прокуратуры».</w:t>
      </w:r>
    </w:p>
    <w:p w:rsidR="00CA3D7E" w:rsidRDefault="00F61BC3">
      <w:pPr>
        <w:pStyle w:val="af8"/>
        <w:numPr>
          <w:ilvl w:val="0"/>
          <w:numId w:val="2"/>
        </w:numPr>
        <w:jc w:val="both"/>
        <w:rPr>
          <w:sz w:val="24"/>
          <w:szCs w:val="24"/>
        </w:rPr>
      </w:pPr>
      <w:r>
        <w:rPr>
          <w:sz w:val="24"/>
          <w:szCs w:val="24"/>
        </w:rPr>
        <w:t xml:space="preserve"> Прекратить дисциплинарное производство в отношении адвоката </w:t>
      </w:r>
      <w:r w:rsidR="00425334">
        <w:rPr>
          <w:sz w:val="24"/>
          <w:szCs w:val="24"/>
        </w:rPr>
        <w:t>М.В.В.</w:t>
      </w:r>
      <w:r>
        <w:rPr>
          <w:sz w:val="24"/>
          <w:szCs w:val="24"/>
        </w:rPr>
        <w:t xml:space="preserve">, имеющего регистрационный номер </w:t>
      </w:r>
      <w:r w:rsidR="00425334">
        <w:rPr>
          <w:sz w:val="24"/>
          <w:szCs w:val="24"/>
        </w:rPr>
        <w:t>…..</w:t>
      </w:r>
      <w:r>
        <w:rPr>
          <w:sz w:val="24"/>
          <w:szCs w:val="24"/>
        </w:rPr>
        <w:t xml:space="preserve"> в реестре адвокатов Московской области, вследствие малозначительности совершенного адвокатом проступка с указанием адвокату на допущенное нарушение.</w:t>
      </w:r>
    </w:p>
    <w:p w:rsidR="00CA3D7E" w:rsidRDefault="00CA3D7E">
      <w:pPr>
        <w:jc w:val="both"/>
        <w:rPr>
          <w:sz w:val="24"/>
          <w:szCs w:val="24"/>
          <w:lang w:eastAsia="en-US"/>
        </w:rPr>
      </w:pPr>
    </w:p>
    <w:p w:rsidR="00CA3D7E" w:rsidRDefault="00CA3D7E">
      <w:pPr>
        <w:ind w:firstLine="708"/>
        <w:jc w:val="both"/>
        <w:rPr>
          <w:sz w:val="24"/>
          <w:szCs w:val="24"/>
          <w:lang w:eastAsia="en-US"/>
        </w:rPr>
      </w:pPr>
    </w:p>
    <w:p w:rsidR="00CA3D7E" w:rsidRDefault="00F61BC3">
      <w:pPr>
        <w:rPr>
          <w:color w:val="000000"/>
          <w:sz w:val="24"/>
          <w:szCs w:val="24"/>
        </w:rPr>
      </w:pPr>
      <w:r>
        <w:rPr>
          <w:sz w:val="24"/>
        </w:rPr>
        <w:t xml:space="preserve">                 И.о. Президента                                                                                     </w:t>
      </w:r>
      <w:proofErr w:type="spellStart"/>
      <w:r>
        <w:rPr>
          <w:sz w:val="24"/>
        </w:rPr>
        <w:t>М.Н.Толчеев</w:t>
      </w:r>
      <w:proofErr w:type="spellEnd"/>
    </w:p>
    <w:p w:rsidR="00CA3D7E" w:rsidRDefault="00CA3D7E">
      <w:pPr>
        <w:rPr>
          <w:color w:val="000000"/>
          <w:sz w:val="24"/>
          <w:szCs w:val="24"/>
        </w:rPr>
      </w:pPr>
    </w:p>
    <w:sectPr w:rsidR="00CA3D7E" w:rsidSect="00315E8C">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BC3" w:rsidRDefault="00F61BC3">
      <w:r>
        <w:separator/>
      </w:r>
    </w:p>
  </w:endnote>
  <w:endnote w:type="continuationSeparator" w:id="0">
    <w:p w:rsidR="00F61BC3" w:rsidRDefault="00F61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Segoe Print"/>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BC3" w:rsidRDefault="00F61BC3">
      <w:r>
        <w:separator/>
      </w:r>
    </w:p>
  </w:footnote>
  <w:footnote w:type="continuationSeparator" w:id="0">
    <w:p w:rsidR="00F61BC3" w:rsidRDefault="00F6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CA3D7E" w:rsidRDefault="00315E8C">
        <w:pPr>
          <w:pStyle w:val="ad"/>
          <w:jc w:val="right"/>
        </w:pPr>
        <w:r>
          <w:fldChar w:fldCharType="begin"/>
        </w:r>
        <w:r w:rsidR="00F61BC3">
          <w:instrText>PAGE   \* MERGEFORMAT</w:instrText>
        </w:r>
        <w:r>
          <w:fldChar w:fldCharType="separate"/>
        </w:r>
        <w:r w:rsidR="00425334">
          <w:rPr>
            <w:noProof/>
          </w:rPr>
          <w:t>2</w:t>
        </w:r>
        <w:r>
          <w:fldChar w:fldCharType="end"/>
        </w:r>
      </w:p>
    </w:sdtContent>
  </w:sdt>
  <w:p w:rsidR="00CA3D7E" w:rsidRDefault="00CA3D7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8595F"/>
    <w:multiLevelType w:val="multilevel"/>
    <w:tmpl w:val="268859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7F05A12"/>
    <w:multiLevelType w:val="multilevel"/>
    <w:tmpl w:val="27F05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4586"/>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471E"/>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5E8C"/>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E3"/>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33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16A0"/>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725F"/>
    <w:rsid w:val="00984BA7"/>
    <w:rsid w:val="00985C12"/>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A648C"/>
    <w:rsid w:val="009B2C24"/>
    <w:rsid w:val="009B3CE5"/>
    <w:rsid w:val="009B62F2"/>
    <w:rsid w:val="009B760E"/>
    <w:rsid w:val="009C1861"/>
    <w:rsid w:val="009C50B5"/>
    <w:rsid w:val="009C6B64"/>
    <w:rsid w:val="009C7749"/>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4A"/>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2411"/>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3D7E"/>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D53E7"/>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0129"/>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1BC3"/>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 w:val="2B181501"/>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8C"/>
    <w:rPr>
      <w:rFonts w:ascii="Times New Roman" w:eastAsia="Times New Roman" w:hAnsi="Times New Roman"/>
    </w:rPr>
  </w:style>
  <w:style w:type="paragraph" w:styleId="1">
    <w:name w:val="heading 1"/>
    <w:basedOn w:val="a"/>
    <w:next w:val="a"/>
    <w:link w:val="10"/>
    <w:qFormat/>
    <w:rsid w:val="00315E8C"/>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315E8C"/>
    <w:rPr>
      <w:vertAlign w:val="superscript"/>
    </w:rPr>
  </w:style>
  <w:style w:type="character" w:styleId="a4">
    <w:name w:val="annotation reference"/>
    <w:basedOn w:val="a0"/>
    <w:uiPriority w:val="99"/>
    <w:semiHidden/>
    <w:unhideWhenUsed/>
    <w:rsid w:val="00315E8C"/>
    <w:rPr>
      <w:sz w:val="18"/>
      <w:szCs w:val="18"/>
    </w:rPr>
  </w:style>
  <w:style w:type="paragraph" w:styleId="a5">
    <w:name w:val="Balloon Text"/>
    <w:basedOn w:val="a"/>
    <w:link w:val="a6"/>
    <w:uiPriority w:val="99"/>
    <w:semiHidden/>
    <w:unhideWhenUsed/>
    <w:qFormat/>
    <w:rsid w:val="00315E8C"/>
    <w:rPr>
      <w:rFonts w:ascii="Segoe UI" w:hAnsi="Segoe UI" w:cs="Segoe UI"/>
      <w:sz w:val="18"/>
      <w:szCs w:val="18"/>
    </w:rPr>
  </w:style>
  <w:style w:type="paragraph" w:styleId="a7">
    <w:name w:val="annotation text"/>
    <w:basedOn w:val="a"/>
    <w:link w:val="a8"/>
    <w:uiPriority w:val="99"/>
    <w:semiHidden/>
    <w:unhideWhenUsed/>
    <w:rsid w:val="00315E8C"/>
    <w:rPr>
      <w:sz w:val="24"/>
      <w:szCs w:val="24"/>
    </w:rPr>
  </w:style>
  <w:style w:type="paragraph" w:styleId="a9">
    <w:name w:val="annotation subject"/>
    <w:basedOn w:val="a7"/>
    <w:next w:val="a7"/>
    <w:link w:val="aa"/>
    <w:uiPriority w:val="99"/>
    <w:semiHidden/>
    <w:unhideWhenUsed/>
    <w:rsid w:val="00315E8C"/>
    <w:rPr>
      <w:b/>
      <w:bCs/>
      <w:sz w:val="20"/>
      <w:szCs w:val="20"/>
    </w:rPr>
  </w:style>
  <w:style w:type="paragraph" w:styleId="ab">
    <w:name w:val="footnote text"/>
    <w:basedOn w:val="a"/>
    <w:link w:val="ac"/>
    <w:uiPriority w:val="99"/>
    <w:unhideWhenUsed/>
    <w:qFormat/>
    <w:rsid w:val="00315E8C"/>
    <w:pPr>
      <w:spacing w:after="200" w:line="276" w:lineRule="auto"/>
    </w:pPr>
    <w:rPr>
      <w:rFonts w:ascii="Calibri" w:eastAsia="Calibri" w:hAnsi="Calibri"/>
    </w:rPr>
  </w:style>
  <w:style w:type="paragraph" w:styleId="ad">
    <w:name w:val="header"/>
    <w:basedOn w:val="a"/>
    <w:link w:val="ae"/>
    <w:uiPriority w:val="99"/>
    <w:unhideWhenUsed/>
    <w:rsid w:val="00315E8C"/>
    <w:pPr>
      <w:tabs>
        <w:tab w:val="center" w:pos="4677"/>
        <w:tab w:val="right" w:pos="9355"/>
      </w:tabs>
    </w:pPr>
  </w:style>
  <w:style w:type="paragraph" w:styleId="af">
    <w:name w:val="Body Text"/>
    <w:basedOn w:val="a"/>
    <w:link w:val="af0"/>
    <w:rsid w:val="00315E8C"/>
    <w:pPr>
      <w:jc w:val="both"/>
    </w:pPr>
    <w:rPr>
      <w:sz w:val="24"/>
    </w:rPr>
  </w:style>
  <w:style w:type="paragraph" w:styleId="af1">
    <w:name w:val="Body Text Indent"/>
    <w:basedOn w:val="a"/>
    <w:link w:val="af2"/>
    <w:uiPriority w:val="99"/>
    <w:unhideWhenUsed/>
    <w:rsid w:val="00315E8C"/>
    <w:pPr>
      <w:spacing w:after="120"/>
      <w:ind w:left="283"/>
    </w:pPr>
  </w:style>
  <w:style w:type="paragraph" w:styleId="af3">
    <w:name w:val="Title"/>
    <w:basedOn w:val="a"/>
    <w:link w:val="11"/>
    <w:qFormat/>
    <w:rsid w:val="00315E8C"/>
    <w:pPr>
      <w:jc w:val="center"/>
    </w:pPr>
    <w:rPr>
      <w:b/>
      <w:color w:val="000000"/>
      <w:sz w:val="24"/>
    </w:rPr>
  </w:style>
  <w:style w:type="paragraph" w:styleId="af4">
    <w:name w:val="footer"/>
    <w:basedOn w:val="a"/>
    <w:link w:val="af5"/>
    <w:uiPriority w:val="99"/>
    <w:unhideWhenUsed/>
    <w:qFormat/>
    <w:rsid w:val="00315E8C"/>
    <w:pPr>
      <w:tabs>
        <w:tab w:val="center" w:pos="4677"/>
        <w:tab w:val="right" w:pos="9355"/>
      </w:tabs>
    </w:pPr>
  </w:style>
  <w:style w:type="paragraph" w:styleId="af6">
    <w:name w:val="Normal (Web)"/>
    <w:basedOn w:val="a"/>
    <w:qFormat/>
    <w:rsid w:val="00315E8C"/>
    <w:rPr>
      <w:sz w:val="24"/>
    </w:rPr>
  </w:style>
  <w:style w:type="character" w:customStyle="1" w:styleId="10">
    <w:name w:val="Заголовок 1 Знак"/>
    <w:link w:val="1"/>
    <w:rsid w:val="00315E8C"/>
    <w:rPr>
      <w:rFonts w:ascii="Times New Roman" w:eastAsia="Times New Roman" w:hAnsi="Times New Roman" w:cs="Times New Roman"/>
      <w:b/>
      <w:sz w:val="22"/>
      <w:szCs w:val="20"/>
      <w:lang w:eastAsia="ru-RU"/>
    </w:rPr>
  </w:style>
  <w:style w:type="character" w:customStyle="1" w:styleId="af0">
    <w:name w:val="Основной текст Знак"/>
    <w:link w:val="af"/>
    <w:rsid w:val="00315E8C"/>
    <w:rPr>
      <w:rFonts w:ascii="Times New Roman" w:eastAsia="Times New Roman" w:hAnsi="Times New Roman" w:cs="Times New Roman"/>
      <w:szCs w:val="20"/>
      <w:lang w:eastAsia="ru-RU"/>
    </w:rPr>
  </w:style>
  <w:style w:type="paragraph" w:customStyle="1" w:styleId="ConsPlusNormal">
    <w:name w:val="ConsPlusNormal"/>
    <w:rsid w:val="00315E8C"/>
    <w:pPr>
      <w:widowControl w:val="0"/>
      <w:autoSpaceDE w:val="0"/>
      <w:autoSpaceDN w:val="0"/>
      <w:adjustRightInd w:val="0"/>
    </w:pPr>
    <w:rPr>
      <w:rFonts w:ascii="Arial" w:hAnsi="Arial" w:cs="Arial"/>
      <w:lang w:eastAsia="en-US"/>
    </w:rPr>
  </w:style>
  <w:style w:type="character" w:customStyle="1" w:styleId="ac">
    <w:name w:val="Текст сноски Знак"/>
    <w:link w:val="ab"/>
    <w:uiPriority w:val="99"/>
    <w:qFormat/>
    <w:rsid w:val="00315E8C"/>
    <w:rPr>
      <w:rFonts w:ascii="Calibri" w:eastAsia="Calibri" w:hAnsi="Calibri" w:cs="Times New Roman"/>
      <w:sz w:val="20"/>
      <w:szCs w:val="20"/>
      <w:lang w:eastAsia="ru-RU"/>
    </w:rPr>
  </w:style>
  <w:style w:type="character" w:customStyle="1" w:styleId="af2">
    <w:name w:val="Основной текст с отступом Знак"/>
    <w:link w:val="af1"/>
    <w:uiPriority w:val="99"/>
    <w:qFormat/>
    <w:rsid w:val="00315E8C"/>
    <w:rPr>
      <w:rFonts w:ascii="Times New Roman" w:eastAsia="Times New Roman" w:hAnsi="Times New Roman" w:cs="Times New Roman"/>
      <w:sz w:val="20"/>
      <w:szCs w:val="20"/>
      <w:lang w:eastAsia="ru-RU"/>
    </w:rPr>
  </w:style>
  <w:style w:type="character" w:customStyle="1" w:styleId="apple-converted-space">
    <w:name w:val="apple-converted-space"/>
    <w:rsid w:val="00315E8C"/>
  </w:style>
  <w:style w:type="character" w:customStyle="1" w:styleId="11">
    <w:name w:val="Название Знак1"/>
    <w:link w:val="af3"/>
    <w:qFormat/>
    <w:rsid w:val="00315E8C"/>
    <w:rPr>
      <w:rFonts w:ascii="Times New Roman" w:eastAsia="Times New Roman" w:hAnsi="Times New Roman" w:cs="Times New Roman"/>
      <w:b/>
      <w:color w:val="000000"/>
      <w:szCs w:val="20"/>
      <w:lang w:eastAsia="ru-RU"/>
    </w:rPr>
  </w:style>
  <w:style w:type="character" w:customStyle="1" w:styleId="96">
    <w:name w:val="Основной текст96"/>
    <w:rsid w:val="00315E8C"/>
    <w:rPr>
      <w:shd w:val="clear" w:color="auto" w:fill="FFFFFF"/>
    </w:rPr>
  </w:style>
  <w:style w:type="paragraph" w:customStyle="1" w:styleId="12">
    <w:name w:val="Основной текст с отступом1"/>
    <w:rsid w:val="00315E8C"/>
    <w:pPr>
      <w:ind w:firstLine="720"/>
      <w:jc w:val="both"/>
    </w:pPr>
    <w:rPr>
      <w:rFonts w:ascii="Times New Roman" w:eastAsia="ヒラギノ角ゴ Pro W3" w:hAnsi="Times New Roman"/>
      <w:color w:val="000000"/>
      <w:sz w:val="26"/>
    </w:rPr>
  </w:style>
  <w:style w:type="character" w:customStyle="1" w:styleId="a6">
    <w:name w:val="Текст выноски Знак"/>
    <w:link w:val="a5"/>
    <w:uiPriority w:val="99"/>
    <w:semiHidden/>
    <w:qFormat/>
    <w:rsid w:val="00315E8C"/>
    <w:rPr>
      <w:rFonts w:ascii="Segoe UI" w:eastAsia="Times New Roman" w:hAnsi="Segoe UI" w:cs="Segoe UI"/>
      <w:sz w:val="18"/>
      <w:szCs w:val="18"/>
    </w:rPr>
  </w:style>
  <w:style w:type="character" w:customStyle="1" w:styleId="a8">
    <w:name w:val="Текст примечания Знак"/>
    <w:basedOn w:val="a0"/>
    <w:link w:val="a7"/>
    <w:uiPriority w:val="99"/>
    <w:semiHidden/>
    <w:qFormat/>
    <w:rsid w:val="00315E8C"/>
    <w:rPr>
      <w:rFonts w:ascii="Times New Roman" w:eastAsia="Times New Roman" w:hAnsi="Times New Roman"/>
      <w:sz w:val="24"/>
      <w:szCs w:val="24"/>
    </w:rPr>
  </w:style>
  <w:style w:type="character" w:customStyle="1" w:styleId="aa">
    <w:name w:val="Тема примечания Знак"/>
    <w:basedOn w:val="a8"/>
    <w:link w:val="a9"/>
    <w:uiPriority w:val="99"/>
    <w:semiHidden/>
    <w:rsid w:val="00315E8C"/>
    <w:rPr>
      <w:rFonts w:ascii="Times New Roman" w:eastAsia="Times New Roman" w:hAnsi="Times New Roman"/>
      <w:b/>
      <w:bCs/>
      <w:sz w:val="24"/>
      <w:szCs w:val="24"/>
    </w:rPr>
  </w:style>
  <w:style w:type="character" w:customStyle="1" w:styleId="af7">
    <w:name w:val="Основной текст_"/>
    <w:link w:val="99"/>
    <w:rsid w:val="00315E8C"/>
    <w:rPr>
      <w:shd w:val="clear" w:color="auto" w:fill="FFFFFF"/>
    </w:rPr>
  </w:style>
  <w:style w:type="paragraph" w:customStyle="1" w:styleId="99">
    <w:name w:val="Основной текст99"/>
    <w:basedOn w:val="a"/>
    <w:link w:val="af7"/>
    <w:rsid w:val="00315E8C"/>
    <w:pPr>
      <w:shd w:val="clear" w:color="auto" w:fill="FFFFFF"/>
      <w:spacing w:before="5700" w:line="264" w:lineRule="exact"/>
      <w:ind w:hanging="460"/>
      <w:jc w:val="center"/>
    </w:pPr>
    <w:rPr>
      <w:rFonts w:ascii="Calibri" w:eastAsia="Calibri" w:hAnsi="Calibri"/>
    </w:rPr>
  </w:style>
  <w:style w:type="paragraph" w:styleId="af8">
    <w:name w:val="List Paragraph"/>
    <w:basedOn w:val="a"/>
    <w:uiPriority w:val="99"/>
    <w:qFormat/>
    <w:rsid w:val="00315E8C"/>
    <w:pPr>
      <w:ind w:left="720"/>
      <w:contextualSpacing/>
    </w:pPr>
  </w:style>
  <w:style w:type="character" w:customStyle="1" w:styleId="97">
    <w:name w:val="Основной текст97"/>
    <w:basedOn w:val="af7"/>
    <w:qFormat/>
    <w:rsid w:val="00315E8C"/>
    <w:rPr>
      <w:shd w:val="clear" w:color="auto" w:fill="FFFFFF"/>
    </w:rPr>
  </w:style>
  <w:style w:type="character" w:customStyle="1" w:styleId="af9">
    <w:name w:val="Гипертекстовая ссылка"/>
    <w:uiPriority w:val="99"/>
    <w:qFormat/>
    <w:rsid w:val="00315E8C"/>
    <w:rPr>
      <w:color w:val="106BBE"/>
    </w:rPr>
  </w:style>
  <w:style w:type="character" w:customStyle="1" w:styleId="ae">
    <w:name w:val="Верхний колонтитул Знак"/>
    <w:basedOn w:val="a0"/>
    <w:link w:val="ad"/>
    <w:uiPriority w:val="99"/>
    <w:rsid w:val="00315E8C"/>
    <w:rPr>
      <w:rFonts w:ascii="Times New Roman" w:eastAsia="Times New Roman" w:hAnsi="Times New Roman"/>
    </w:rPr>
  </w:style>
  <w:style w:type="character" w:customStyle="1" w:styleId="af5">
    <w:name w:val="Нижний колонтитул Знак"/>
    <w:basedOn w:val="a0"/>
    <w:link w:val="af4"/>
    <w:uiPriority w:val="99"/>
    <w:qFormat/>
    <w:rsid w:val="00315E8C"/>
    <w:rPr>
      <w:rFonts w:ascii="Times New Roman" w:eastAsia="Times New Roman" w:hAnsi="Times New Roman"/>
    </w:rPr>
  </w:style>
  <w:style w:type="paragraph" w:customStyle="1" w:styleId="13">
    <w:name w:val="1"/>
    <w:basedOn w:val="a"/>
    <w:next w:val="af6"/>
    <w:qFormat/>
    <w:rsid w:val="00315E8C"/>
    <w:rPr>
      <w:sz w:val="24"/>
    </w:rPr>
  </w:style>
  <w:style w:type="paragraph" w:customStyle="1" w:styleId="14">
    <w:name w:val="Название1"/>
    <w:basedOn w:val="a"/>
    <w:link w:val="afa"/>
    <w:qFormat/>
    <w:rsid w:val="00315E8C"/>
    <w:pPr>
      <w:jc w:val="center"/>
    </w:pPr>
    <w:rPr>
      <w:rFonts w:eastAsia="Calibri"/>
      <w:b/>
    </w:rPr>
  </w:style>
  <w:style w:type="paragraph" w:customStyle="1" w:styleId="Style37">
    <w:name w:val="_Style 37"/>
    <w:basedOn w:val="a"/>
    <w:next w:val="af6"/>
    <w:qFormat/>
    <w:rsid w:val="00315E8C"/>
    <w:rPr>
      <w:sz w:val="24"/>
    </w:rPr>
  </w:style>
  <w:style w:type="character" w:customStyle="1" w:styleId="afa">
    <w:name w:val="Название Знак"/>
    <w:link w:val="14"/>
    <w:qFormat/>
    <w:locked/>
    <w:rsid w:val="00315E8C"/>
    <w:rPr>
      <w:rFonts w:ascii="Times New Roman" w:hAnsi="Times New Roman"/>
      <w:b/>
    </w:rPr>
  </w:style>
  <w:style w:type="paragraph" w:customStyle="1" w:styleId="15">
    <w:name w:val="Основной текст1"/>
    <w:basedOn w:val="a"/>
    <w:qFormat/>
    <w:rsid w:val="00315E8C"/>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3421A-DDA5-4E41-8D70-EAEE8021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2024-10-31T10:29:00Z</cp:lastPrinted>
  <dcterms:created xsi:type="dcterms:W3CDTF">2024-10-31T10:29:00Z</dcterms:created>
  <dcterms:modified xsi:type="dcterms:W3CDTF">2024-11-10T19:33:00Z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47142F0D758C4750A1F8A8FABF354126_13</vt:lpwstr>
  </property>
</Properties>
</file>